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88" w:rsidRDefault="00FD3688" w:rsidP="00FD3688">
      <w:pPr>
        <w:spacing w:line="540" w:lineRule="exact"/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附件</w:t>
      </w:r>
    </w:p>
    <w:p w:rsidR="00FD3688" w:rsidRDefault="00FD3688" w:rsidP="00FD3688">
      <w:pPr>
        <w:tabs>
          <w:tab w:val="left" w:pos="4305"/>
          <w:tab w:val="right" w:pos="8306"/>
        </w:tabs>
        <w:spacing w:line="540" w:lineRule="exact"/>
        <w:jc w:val="left"/>
        <w:rPr>
          <w:rFonts w:ascii="Times New Roman" w:eastAsia="方正黑体_GBK" w:hAnsi="Times New Roman" w:cs="Times New Roman"/>
          <w:color w:val="000000" w:themeColor="text1"/>
          <w:kern w:val="0"/>
          <w:szCs w:val="32"/>
        </w:rPr>
      </w:pPr>
    </w:p>
    <w:p w:rsidR="00FD3688" w:rsidRDefault="00FD3688" w:rsidP="00FD3688">
      <w:pPr>
        <w:spacing w:line="66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color w:val="000000" w:themeColor="text1"/>
          <w:kern w:val="0"/>
          <w:sz w:val="44"/>
          <w:szCs w:val="44"/>
        </w:rPr>
        <w:t>南京专业技术人员继续教育专业科目</w:t>
      </w:r>
    </w:p>
    <w:p w:rsidR="00FD3688" w:rsidRDefault="00FD3688" w:rsidP="00FD3688">
      <w:pPr>
        <w:spacing w:line="66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color w:val="000000" w:themeColor="text1"/>
          <w:kern w:val="0"/>
          <w:sz w:val="44"/>
          <w:szCs w:val="44"/>
        </w:rPr>
        <w:t>学时认定表（</w:t>
      </w:r>
      <w:r>
        <w:rPr>
          <w:rFonts w:ascii="Times New Roman" w:eastAsia="方正小标宋简体" w:hAnsi="Times New Roman" w:cs="Times New Roman"/>
          <w:bCs/>
          <w:color w:val="000000" w:themeColor="text1"/>
          <w:kern w:val="0"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bCs/>
          <w:color w:val="000000" w:themeColor="text1"/>
          <w:kern w:val="0"/>
          <w:sz w:val="44"/>
          <w:szCs w:val="44"/>
        </w:rPr>
        <w:t>年版）</w:t>
      </w:r>
    </w:p>
    <w:p w:rsidR="00FD3688" w:rsidRDefault="00FD3688" w:rsidP="00FD3688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</w:pP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4"/>
        <w:gridCol w:w="3194"/>
        <w:gridCol w:w="4019"/>
      </w:tblGrid>
      <w:tr w:rsidR="00FD3688" w:rsidTr="007A63E8">
        <w:trPr>
          <w:trHeight w:val="446"/>
        </w:trPr>
        <w:tc>
          <w:tcPr>
            <w:tcW w:w="1734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3194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</w:rPr>
              <w:t>身份证号码</w:t>
            </w:r>
          </w:p>
        </w:tc>
        <w:tc>
          <w:tcPr>
            <w:tcW w:w="4019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</w:rPr>
              <w:t>工作单位</w:t>
            </w:r>
          </w:p>
        </w:tc>
      </w:tr>
      <w:tr w:rsidR="00FD3688" w:rsidTr="007A63E8">
        <w:trPr>
          <w:trHeight w:val="446"/>
        </w:trPr>
        <w:tc>
          <w:tcPr>
            <w:tcW w:w="1734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194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4019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FD3688" w:rsidTr="007A63E8">
        <w:trPr>
          <w:trHeight w:val="446"/>
        </w:trPr>
        <w:tc>
          <w:tcPr>
            <w:tcW w:w="4928" w:type="dxa"/>
            <w:gridSpan w:val="2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</w:rPr>
              <w:t>申报专业技术资格（系列、级别、名称）</w:t>
            </w:r>
          </w:p>
        </w:tc>
        <w:tc>
          <w:tcPr>
            <w:tcW w:w="4019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</w:rPr>
              <w:t>报送评委会</w:t>
            </w:r>
          </w:p>
        </w:tc>
      </w:tr>
      <w:tr w:rsidR="00FD3688" w:rsidTr="007A63E8">
        <w:trPr>
          <w:trHeight w:val="446"/>
        </w:trPr>
        <w:tc>
          <w:tcPr>
            <w:tcW w:w="4928" w:type="dxa"/>
            <w:gridSpan w:val="2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4019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FD3688" w:rsidTr="007A63E8">
        <w:trPr>
          <w:trHeight w:val="446"/>
        </w:trPr>
        <w:tc>
          <w:tcPr>
            <w:tcW w:w="4928" w:type="dxa"/>
            <w:gridSpan w:val="2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</w:rPr>
              <w:t>学时项目及学时标准</w:t>
            </w:r>
          </w:p>
        </w:tc>
        <w:tc>
          <w:tcPr>
            <w:tcW w:w="4019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</w:rPr>
              <w:t>学时认定数</w:t>
            </w:r>
          </w:p>
        </w:tc>
      </w:tr>
      <w:tr w:rsidR="00FD3688" w:rsidTr="007A63E8">
        <w:trPr>
          <w:trHeight w:val="2033"/>
        </w:trPr>
        <w:tc>
          <w:tcPr>
            <w:tcW w:w="4928" w:type="dxa"/>
            <w:gridSpan w:val="2"/>
            <w:noWrap/>
            <w:vAlign w:val="center"/>
          </w:tcPr>
          <w:p w:rsidR="00FD3688" w:rsidRDefault="00FD3688" w:rsidP="007A63E8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参加由各级人力资源社会保障部门、行业主管部门举办、批准的培训班、研修班学习，每天可认定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学时；参加所在单位组织的培训班、研修班或者进修班学习，每天可认定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学时；没有明确授课时数只有授课天数的培训学习，按每天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学时认定。</w:t>
            </w:r>
          </w:p>
        </w:tc>
        <w:tc>
          <w:tcPr>
            <w:tcW w:w="4019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FD3688" w:rsidTr="007A63E8">
        <w:trPr>
          <w:trHeight w:val="1800"/>
        </w:trPr>
        <w:tc>
          <w:tcPr>
            <w:tcW w:w="4928" w:type="dxa"/>
            <w:gridSpan w:val="2"/>
            <w:noWrap/>
            <w:vAlign w:val="center"/>
          </w:tcPr>
          <w:p w:rsidR="00FD3688" w:rsidRDefault="00FD3688" w:rsidP="007A63E8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参加各级人力资源社会保障部门、市行业主管部门和省、市级继续教育基地提供（或认可）的网络课件学习，按课件标定的学时数进行认定。</w:t>
            </w:r>
          </w:p>
        </w:tc>
        <w:tc>
          <w:tcPr>
            <w:tcW w:w="4019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FD3688" w:rsidTr="007A63E8">
        <w:trPr>
          <w:trHeight w:val="1800"/>
        </w:trPr>
        <w:tc>
          <w:tcPr>
            <w:tcW w:w="4928" w:type="dxa"/>
            <w:gridSpan w:val="2"/>
            <w:noWrap/>
            <w:vAlign w:val="center"/>
          </w:tcPr>
          <w:p w:rsidR="00FD3688" w:rsidRDefault="00FD3688" w:rsidP="007A63E8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参加国家级本专业领域学术会议认定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学时；报告论文者，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2000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字以内另加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20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2000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字以上另加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学时。参加省、部级学术会议认定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学时；报告论文者，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2000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字以内另加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15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2000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字以上另加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25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学时。</w:t>
            </w:r>
          </w:p>
        </w:tc>
        <w:tc>
          <w:tcPr>
            <w:tcW w:w="4019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FD3688" w:rsidTr="007A63E8">
        <w:trPr>
          <w:trHeight w:val="90"/>
        </w:trPr>
        <w:tc>
          <w:tcPr>
            <w:tcW w:w="4928" w:type="dxa"/>
            <w:gridSpan w:val="2"/>
            <w:noWrap/>
            <w:vAlign w:val="center"/>
          </w:tcPr>
          <w:p w:rsidR="00FD3688" w:rsidRDefault="00FD3688" w:rsidP="007A63E8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参加境外培训，实际培训或学术活动天数，每天认定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学时，每次最多认定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学时；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个月的，最多认定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60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学时；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个月以上的，最多认定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90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学时。</w:t>
            </w:r>
          </w:p>
        </w:tc>
        <w:tc>
          <w:tcPr>
            <w:tcW w:w="4019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FD3688" w:rsidTr="007A63E8">
        <w:trPr>
          <w:trHeight w:val="1077"/>
        </w:trPr>
        <w:tc>
          <w:tcPr>
            <w:tcW w:w="4928" w:type="dxa"/>
            <w:gridSpan w:val="2"/>
            <w:noWrap/>
            <w:vAlign w:val="center"/>
          </w:tcPr>
          <w:p w:rsidR="00FD3688" w:rsidRDefault="00FD3688" w:rsidP="007A63E8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专业技术人员应邀讲授继续教育课程，按实际授课时数的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倍认定学时；讲授学术报告或讲座，按实际学时数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倍认定学时。</w:t>
            </w:r>
          </w:p>
        </w:tc>
        <w:tc>
          <w:tcPr>
            <w:tcW w:w="4019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FD3688" w:rsidTr="007A63E8">
        <w:trPr>
          <w:trHeight w:val="1071"/>
        </w:trPr>
        <w:tc>
          <w:tcPr>
            <w:tcW w:w="4928" w:type="dxa"/>
            <w:gridSpan w:val="2"/>
            <w:noWrap/>
            <w:vAlign w:val="center"/>
          </w:tcPr>
          <w:p w:rsidR="00FD3688" w:rsidRDefault="00FD3688" w:rsidP="007A63E8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lastRenderedPageBreak/>
              <w:t>参加各类专业技术资格、执（职）业资格、职业水平考试（含职称英语、职称计算机考试）合格者，当年度每通过一门科目考试，可认定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学时。</w:t>
            </w:r>
          </w:p>
        </w:tc>
        <w:tc>
          <w:tcPr>
            <w:tcW w:w="4019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FD3688" w:rsidTr="007A63E8">
        <w:trPr>
          <w:trHeight w:val="1305"/>
        </w:trPr>
        <w:tc>
          <w:tcPr>
            <w:tcW w:w="4928" w:type="dxa"/>
            <w:gridSpan w:val="2"/>
            <w:noWrap/>
            <w:vAlign w:val="center"/>
          </w:tcPr>
          <w:p w:rsidR="00FD3688" w:rsidRDefault="00FD3688" w:rsidP="007A63E8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参加与本专业相关的职业技能等级认定考试。专业技术人员参加与本专业相关的职业技能等级认定考试合格者，高级认定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学时，中级认定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20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学时，初级认定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学时。</w:t>
            </w:r>
          </w:p>
        </w:tc>
        <w:tc>
          <w:tcPr>
            <w:tcW w:w="4019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FD3688" w:rsidTr="007A63E8">
        <w:trPr>
          <w:trHeight w:val="793"/>
        </w:trPr>
        <w:tc>
          <w:tcPr>
            <w:tcW w:w="4928" w:type="dxa"/>
            <w:gridSpan w:val="2"/>
            <w:noWrap/>
            <w:vAlign w:val="center"/>
          </w:tcPr>
          <w:p w:rsidR="00FD3688" w:rsidRDefault="00FD3688" w:rsidP="007A63E8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参加与专业相关的在职学历教育，考试合格，当年度每门课程认定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20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个学时。</w:t>
            </w:r>
          </w:p>
        </w:tc>
        <w:tc>
          <w:tcPr>
            <w:tcW w:w="4019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FD3688" w:rsidTr="007A63E8">
        <w:trPr>
          <w:trHeight w:val="2258"/>
        </w:trPr>
        <w:tc>
          <w:tcPr>
            <w:tcW w:w="4928" w:type="dxa"/>
            <w:gridSpan w:val="2"/>
            <w:noWrap/>
            <w:vAlign w:val="center"/>
          </w:tcPr>
          <w:p w:rsidR="00FD3688" w:rsidRDefault="00FD3688" w:rsidP="007A63E8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在本专业正规刊物（有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ISSN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CN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刊号）上发表论文，独立或以第一作者发表论文按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学时认定，其他作者按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学时认定。独立出版专业著作的，每本论著按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70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学时认定；与他人合作出版的，每本第一作者认定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60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学时，其他作者认定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学时。同一论文或著作多处发表或出版，只计算一次，不得重复认定。</w:t>
            </w:r>
          </w:p>
        </w:tc>
        <w:tc>
          <w:tcPr>
            <w:tcW w:w="4019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FD3688" w:rsidTr="007A63E8">
        <w:trPr>
          <w:trHeight w:val="1722"/>
        </w:trPr>
        <w:tc>
          <w:tcPr>
            <w:tcW w:w="4928" w:type="dxa"/>
            <w:gridSpan w:val="2"/>
            <w:noWrap/>
            <w:vAlign w:val="center"/>
          </w:tcPr>
          <w:p w:rsidR="00FD3688" w:rsidRDefault="00FD3688" w:rsidP="007A63E8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承担国家级、省级、设区市级的课题研究或项目开发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并结项的</w:t>
            </w:r>
            <w:proofErr w:type="gramEnd"/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，每项研究课题或项目的主持人分别认定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50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学时，其他主要完成人（前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名）分别认定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20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学时，其他参与人员认定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学时。</w:t>
            </w:r>
          </w:p>
        </w:tc>
        <w:tc>
          <w:tcPr>
            <w:tcW w:w="4019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FD3688" w:rsidTr="007A63E8">
        <w:trPr>
          <w:trHeight w:val="1071"/>
        </w:trPr>
        <w:tc>
          <w:tcPr>
            <w:tcW w:w="4928" w:type="dxa"/>
            <w:gridSpan w:val="2"/>
            <w:noWrap/>
            <w:vAlign w:val="center"/>
          </w:tcPr>
          <w:p w:rsidR="00FD3688" w:rsidRDefault="00FD3688" w:rsidP="007A63E8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经主管部门或用人单位批准，参加省、市组织专家服务基层活动，每天可认定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学时，每次活动最多认定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20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学时。</w:t>
            </w:r>
          </w:p>
        </w:tc>
        <w:tc>
          <w:tcPr>
            <w:tcW w:w="4019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FD3688" w:rsidTr="007A63E8">
        <w:trPr>
          <w:trHeight w:val="1487"/>
        </w:trPr>
        <w:tc>
          <w:tcPr>
            <w:tcW w:w="4928" w:type="dxa"/>
            <w:gridSpan w:val="2"/>
            <w:noWrap/>
            <w:vAlign w:val="center"/>
          </w:tcPr>
          <w:p w:rsidR="00FD3688" w:rsidRDefault="00FD3688" w:rsidP="007A63E8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专业技术人员个人自学，单位统一组织自学，由用人单位建立学习档案并明确具体学时每天不超过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学时，每年累计不超过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学时。用人单位未建立学习档案的不予认定。</w:t>
            </w:r>
          </w:p>
        </w:tc>
        <w:tc>
          <w:tcPr>
            <w:tcW w:w="4019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FD3688" w:rsidTr="007A63E8">
        <w:trPr>
          <w:trHeight w:val="520"/>
        </w:trPr>
        <w:tc>
          <w:tcPr>
            <w:tcW w:w="4928" w:type="dxa"/>
            <w:gridSpan w:val="2"/>
            <w:noWrap/>
            <w:vAlign w:val="center"/>
          </w:tcPr>
          <w:p w:rsidR="00FD3688" w:rsidRDefault="00FD3688" w:rsidP="007A63E8">
            <w:pPr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</w:rPr>
              <w:t>学时合计（大写）</w:t>
            </w:r>
          </w:p>
        </w:tc>
        <w:tc>
          <w:tcPr>
            <w:tcW w:w="4019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FD3688" w:rsidTr="007A63E8">
        <w:trPr>
          <w:trHeight w:val="826"/>
        </w:trPr>
        <w:tc>
          <w:tcPr>
            <w:tcW w:w="4928" w:type="dxa"/>
            <w:gridSpan w:val="2"/>
            <w:noWrap/>
            <w:vAlign w:val="center"/>
          </w:tcPr>
          <w:p w:rsidR="00FD3688" w:rsidRDefault="00FD3688" w:rsidP="007A63E8">
            <w:pPr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</w:rPr>
              <w:t>学时审核负责人（签名）</w:t>
            </w:r>
          </w:p>
        </w:tc>
        <w:tc>
          <w:tcPr>
            <w:tcW w:w="4019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签名：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    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日期：</w:t>
            </w:r>
          </w:p>
        </w:tc>
      </w:tr>
      <w:tr w:rsidR="00FD3688" w:rsidTr="007A63E8">
        <w:trPr>
          <w:trHeight w:val="1303"/>
        </w:trPr>
        <w:tc>
          <w:tcPr>
            <w:tcW w:w="4928" w:type="dxa"/>
            <w:gridSpan w:val="2"/>
            <w:noWrap/>
            <w:vAlign w:val="center"/>
          </w:tcPr>
          <w:p w:rsidR="00FD3688" w:rsidRDefault="00FD3688" w:rsidP="007A63E8">
            <w:pPr>
              <w:spacing w:line="300" w:lineRule="exact"/>
              <w:jc w:val="left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</w:rPr>
              <w:t>单位审核意见（盖章）</w:t>
            </w:r>
          </w:p>
        </w:tc>
        <w:tc>
          <w:tcPr>
            <w:tcW w:w="4019" w:type="dxa"/>
            <w:noWrap/>
            <w:vAlign w:val="center"/>
          </w:tcPr>
          <w:p w:rsidR="00FD3688" w:rsidRDefault="00FD3688" w:rsidP="007A63E8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审验合格，情况属实，同意申报。</w:t>
            </w:r>
          </w:p>
          <w:p w:rsidR="00FD3688" w:rsidRDefault="00FD3688" w:rsidP="007A63E8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  <w:p w:rsidR="00FD3688" w:rsidRDefault="00FD3688" w:rsidP="007A63E8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盖章：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   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日期：</w:t>
            </w:r>
          </w:p>
        </w:tc>
      </w:tr>
    </w:tbl>
    <w:p w:rsidR="004D4ED9" w:rsidRDefault="004D4ED9"/>
    <w:sectPr w:rsidR="004D4ED9" w:rsidSect="004D4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华文仿宋"/>
    <w:charset w:val="00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3688"/>
    <w:rsid w:val="004D4ED9"/>
    <w:rsid w:val="00FD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3688"/>
    <w:pPr>
      <w:widowControl w:val="0"/>
      <w:jc w:val="both"/>
    </w:pPr>
    <w:rPr>
      <w:rFonts w:ascii="等线" w:eastAsia="宋体" w:hAnsi="等线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1022</Characters>
  <Application>Microsoft Office Word</Application>
  <DocSecurity>0</DocSecurity>
  <Lines>8</Lines>
  <Paragraphs>2</Paragraphs>
  <ScaleCrop>false</ScaleCrop>
  <Company>P R C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王冰星</dc:creator>
  <cp:lastModifiedBy>王冰星</cp:lastModifiedBy>
  <cp:revision>1</cp:revision>
  <dcterms:created xsi:type="dcterms:W3CDTF">2026-06-09T03:56:00Z</dcterms:created>
  <dcterms:modified xsi:type="dcterms:W3CDTF">2026-06-09T03:57:00Z</dcterms:modified>
</cp:coreProperties>
</file>